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1776" w:rsidRPr="00171D12" w:rsidRDefault="004E7878" w:rsidP="00712A44">
      <w:pPr>
        <w:pStyle w:val="a3"/>
        <w:jc w:val="center"/>
        <w:rPr>
          <w:rFonts w:ascii="Times New Roman" w:hAnsi="Times New Roman" w:cs="Times New Roman"/>
          <w:b/>
          <w:sz w:val="32"/>
          <w:szCs w:val="28"/>
        </w:rPr>
      </w:pPr>
      <w:r w:rsidRPr="00171D12">
        <w:rPr>
          <w:rFonts w:ascii="Times New Roman" w:hAnsi="Times New Roman" w:cs="Times New Roman"/>
          <w:b/>
          <w:sz w:val="32"/>
          <w:szCs w:val="28"/>
        </w:rPr>
        <w:t>Примерный перечень д</w:t>
      </w:r>
      <w:r w:rsidR="002C1776" w:rsidRPr="00171D12">
        <w:rPr>
          <w:rFonts w:ascii="Times New Roman" w:hAnsi="Times New Roman" w:cs="Times New Roman"/>
          <w:b/>
          <w:sz w:val="32"/>
          <w:szCs w:val="28"/>
        </w:rPr>
        <w:t>окумент</w:t>
      </w:r>
      <w:r w:rsidRPr="00171D12">
        <w:rPr>
          <w:rFonts w:ascii="Times New Roman" w:hAnsi="Times New Roman" w:cs="Times New Roman"/>
          <w:b/>
          <w:sz w:val="32"/>
          <w:szCs w:val="28"/>
        </w:rPr>
        <w:t>ов,</w:t>
      </w:r>
    </w:p>
    <w:p w:rsidR="00D53673" w:rsidRPr="00171D12" w:rsidRDefault="002C1776" w:rsidP="00376A5C">
      <w:pPr>
        <w:pStyle w:val="a3"/>
        <w:jc w:val="center"/>
        <w:rPr>
          <w:rFonts w:ascii="Times New Roman" w:hAnsi="Times New Roman" w:cs="Times New Roman"/>
          <w:b/>
          <w:sz w:val="32"/>
          <w:szCs w:val="28"/>
          <w:u w:val="single"/>
        </w:rPr>
      </w:pPr>
      <w:r w:rsidRPr="00171D12">
        <w:rPr>
          <w:rFonts w:ascii="Times New Roman" w:hAnsi="Times New Roman" w:cs="Times New Roman"/>
          <w:sz w:val="32"/>
          <w:szCs w:val="28"/>
        </w:rPr>
        <w:t>необходимы</w:t>
      </w:r>
      <w:r w:rsidR="004E7878" w:rsidRPr="00171D12">
        <w:rPr>
          <w:rFonts w:ascii="Times New Roman" w:hAnsi="Times New Roman" w:cs="Times New Roman"/>
          <w:sz w:val="32"/>
          <w:szCs w:val="28"/>
        </w:rPr>
        <w:t>х</w:t>
      </w:r>
      <w:r w:rsidRPr="00171D12">
        <w:rPr>
          <w:rFonts w:ascii="Times New Roman" w:hAnsi="Times New Roman" w:cs="Times New Roman"/>
          <w:sz w:val="32"/>
          <w:szCs w:val="28"/>
        </w:rPr>
        <w:t xml:space="preserve"> для государственной регистрации</w:t>
      </w:r>
      <w:r w:rsidRPr="00171D12">
        <w:rPr>
          <w:rFonts w:ascii="Times New Roman" w:hAnsi="Times New Roman" w:cs="Times New Roman"/>
          <w:b/>
          <w:sz w:val="32"/>
          <w:szCs w:val="28"/>
        </w:rPr>
        <w:t xml:space="preserve"> </w:t>
      </w:r>
      <w:r w:rsidRPr="00171D12">
        <w:rPr>
          <w:rFonts w:ascii="Times New Roman" w:hAnsi="Times New Roman" w:cs="Times New Roman"/>
          <w:b/>
          <w:sz w:val="32"/>
          <w:szCs w:val="28"/>
          <w:u w:val="single"/>
        </w:rPr>
        <w:t xml:space="preserve"> </w:t>
      </w:r>
    </w:p>
    <w:p w:rsidR="004E7878" w:rsidRPr="009314EA" w:rsidRDefault="004E7878" w:rsidP="00376A5C">
      <w:pPr>
        <w:pStyle w:val="a4"/>
        <w:spacing w:after="0" w:line="240" w:lineRule="auto"/>
        <w:ind w:left="0"/>
        <w:jc w:val="both"/>
        <w:rPr>
          <w:rFonts w:ascii="Times New Roman" w:hAnsi="Times New Roman" w:cs="Times New Roman"/>
          <w:sz w:val="28"/>
          <w:szCs w:val="28"/>
        </w:rPr>
      </w:pPr>
    </w:p>
    <w:p w:rsidR="009E4FC6" w:rsidRPr="00171D12" w:rsidRDefault="002C1776" w:rsidP="00171D12">
      <w:pPr>
        <w:pStyle w:val="a4"/>
        <w:numPr>
          <w:ilvl w:val="0"/>
          <w:numId w:val="6"/>
        </w:numPr>
        <w:spacing w:after="0" w:line="240" w:lineRule="auto"/>
        <w:ind w:left="0" w:firstLine="0"/>
        <w:jc w:val="both"/>
        <w:rPr>
          <w:rFonts w:ascii="Times New Roman" w:hAnsi="Times New Roman" w:cs="Times New Roman"/>
          <w:sz w:val="32"/>
          <w:szCs w:val="32"/>
        </w:rPr>
      </w:pPr>
      <w:r w:rsidRPr="00171D12">
        <w:rPr>
          <w:rFonts w:ascii="Times New Roman" w:hAnsi="Times New Roman" w:cs="Times New Roman"/>
          <w:sz w:val="32"/>
          <w:szCs w:val="32"/>
        </w:rPr>
        <w:t xml:space="preserve">Заявление </w:t>
      </w:r>
      <w:r w:rsidR="00171D12">
        <w:rPr>
          <w:rFonts w:ascii="Times New Roman" w:hAnsi="Times New Roman" w:cs="Times New Roman"/>
          <w:sz w:val="32"/>
          <w:szCs w:val="32"/>
        </w:rPr>
        <w:t>(от продавца и от покупателя);</w:t>
      </w:r>
    </w:p>
    <w:p w:rsidR="009314EA" w:rsidRPr="00171D12" w:rsidRDefault="009314EA" w:rsidP="00171D12">
      <w:pPr>
        <w:pStyle w:val="a4"/>
        <w:numPr>
          <w:ilvl w:val="0"/>
          <w:numId w:val="6"/>
        </w:numPr>
        <w:spacing w:after="0" w:line="240" w:lineRule="auto"/>
        <w:ind w:left="0" w:firstLine="0"/>
        <w:jc w:val="both"/>
        <w:rPr>
          <w:rFonts w:ascii="Times New Roman" w:hAnsi="Times New Roman" w:cs="Times New Roman"/>
          <w:sz w:val="32"/>
          <w:szCs w:val="32"/>
        </w:rPr>
      </w:pPr>
      <w:r w:rsidRPr="00171D12">
        <w:rPr>
          <w:rFonts w:ascii="Times New Roman" w:hAnsi="Times New Roman" w:cs="Times New Roman"/>
          <w:sz w:val="32"/>
          <w:szCs w:val="32"/>
        </w:rPr>
        <w:t>Извещение о названии</w:t>
      </w:r>
      <w:r w:rsidR="007A6B97" w:rsidRPr="00171D12">
        <w:rPr>
          <w:rFonts w:ascii="Times New Roman" w:hAnsi="Times New Roman" w:cs="Times New Roman"/>
          <w:sz w:val="32"/>
          <w:szCs w:val="32"/>
        </w:rPr>
        <w:t xml:space="preserve"> (от покупателя)</w:t>
      </w:r>
      <w:r w:rsidR="00171D12">
        <w:rPr>
          <w:rFonts w:ascii="Times New Roman" w:hAnsi="Times New Roman" w:cs="Times New Roman"/>
          <w:sz w:val="32"/>
          <w:szCs w:val="32"/>
        </w:rPr>
        <w:t>;</w:t>
      </w:r>
    </w:p>
    <w:p w:rsidR="005640CF" w:rsidRDefault="005640CF" w:rsidP="00171D12">
      <w:pPr>
        <w:pStyle w:val="a4"/>
        <w:numPr>
          <w:ilvl w:val="0"/>
          <w:numId w:val="6"/>
        </w:numPr>
        <w:spacing w:after="0" w:line="240" w:lineRule="auto"/>
        <w:ind w:left="0" w:firstLine="0"/>
        <w:jc w:val="both"/>
        <w:rPr>
          <w:rFonts w:ascii="Times New Roman" w:hAnsi="Times New Roman" w:cs="Times New Roman"/>
          <w:sz w:val="32"/>
          <w:szCs w:val="32"/>
        </w:rPr>
      </w:pPr>
      <w:r>
        <w:rPr>
          <w:rFonts w:ascii="Times New Roman" w:hAnsi="Times New Roman" w:cs="Times New Roman"/>
          <w:sz w:val="32"/>
          <w:szCs w:val="32"/>
        </w:rPr>
        <w:t>Подтверждение оплаты госпошлины – платежное поручение/чек-ордер (если платеж электронный</w:t>
      </w:r>
      <w:r w:rsidR="00552136">
        <w:rPr>
          <w:rFonts w:ascii="Times New Roman" w:hAnsi="Times New Roman" w:cs="Times New Roman"/>
          <w:sz w:val="32"/>
          <w:szCs w:val="32"/>
        </w:rPr>
        <w:t>,</w:t>
      </w:r>
      <w:r>
        <w:rPr>
          <w:rFonts w:ascii="Times New Roman" w:hAnsi="Times New Roman" w:cs="Times New Roman"/>
          <w:sz w:val="32"/>
          <w:szCs w:val="32"/>
        </w:rPr>
        <w:t xml:space="preserve"> должен стоять синий штамп банка);</w:t>
      </w:r>
    </w:p>
    <w:p w:rsidR="009E4FC6" w:rsidRPr="00171D12" w:rsidRDefault="002C1776" w:rsidP="00171D12">
      <w:pPr>
        <w:pStyle w:val="a4"/>
        <w:numPr>
          <w:ilvl w:val="0"/>
          <w:numId w:val="6"/>
        </w:numPr>
        <w:spacing w:after="0" w:line="240" w:lineRule="auto"/>
        <w:ind w:left="0" w:firstLine="0"/>
        <w:jc w:val="both"/>
        <w:rPr>
          <w:rFonts w:ascii="Times New Roman" w:hAnsi="Times New Roman" w:cs="Times New Roman"/>
          <w:sz w:val="32"/>
          <w:szCs w:val="32"/>
        </w:rPr>
      </w:pPr>
      <w:r w:rsidRPr="00171D12">
        <w:rPr>
          <w:rFonts w:ascii="Times New Roman" w:hAnsi="Times New Roman" w:cs="Times New Roman"/>
          <w:sz w:val="32"/>
          <w:szCs w:val="32"/>
        </w:rPr>
        <w:t>Документы, подтверждающие полномоч</w:t>
      </w:r>
      <w:r w:rsidR="009E4FC6" w:rsidRPr="00171D12">
        <w:rPr>
          <w:rFonts w:ascii="Times New Roman" w:hAnsi="Times New Roman" w:cs="Times New Roman"/>
          <w:sz w:val="32"/>
          <w:szCs w:val="32"/>
        </w:rPr>
        <w:t>и</w:t>
      </w:r>
      <w:r w:rsidR="007A6B97" w:rsidRPr="00171D12">
        <w:rPr>
          <w:rFonts w:ascii="Times New Roman" w:hAnsi="Times New Roman" w:cs="Times New Roman"/>
          <w:sz w:val="32"/>
          <w:szCs w:val="32"/>
        </w:rPr>
        <w:t>я представителя заявителя – доверенность, паспорт</w:t>
      </w:r>
      <w:r w:rsidR="00171D12">
        <w:rPr>
          <w:rFonts w:ascii="Times New Roman" w:hAnsi="Times New Roman" w:cs="Times New Roman"/>
          <w:sz w:val="32"/>
          <w:szCs w:val="32"/>
        </w:rPr>
        <w:t>;</w:t>
      </w:r>
    </w:p>
    <w:p w:rsidR="007A6B97" w:rsidRPr="00171D12" w:rsidRDefault="007A6B97" w:rsidP="00171D12">
      <w:pPr>
        <w:pStyle w:val="a4"/>
        <w:numPr>
          <w:ilvl w:val="0"/>
          <w:numId w:val="6"/>
        </w:numPr>
        <w:spacing w:after="0" w:line="240" w:lineRule="auto"/>
        <w:ind w:left="0" w:firstLine="0"/>
        <w:jc w:val="both"/>
        <w:rPr>
          <w:rFonts w:ascii="Times New Roman" w:hAnsi="Times New Roman" w:cs="Times New Roman"/>
          <w:sz w:val="32"/>
          <w:szCs w:val="32"/>
        </w:rPr>
      </w:pPr>
      <w:r w:rsidRPr="00171D12">
        <w:rPr>
          <w:rFonts w:ascii="Times New Roman" w:hAnsi="Times New Roman" w:cs="Times New Roman"/>
          <w:sz w:val="32"/>
          <w:szCs w:val="32"/>
        </w:rPr>
        <w:t>Учредительные документы (выписка из ЕГРЮЛ, Устав, свидетельство о гос. регистрации юр. лица, свидетельство о постановке на учет в налоговом органе, и т.д.) – для юридических лиц;</w:t>
      </w:r>
    </w:p>
    <w:p w:rsidR="007A6B97" w:rsidRPr="00171D12" w:rsidRDefault="007A6B97" w:rsidP="00171D12">
      <w:pPr>
        <w:pStyle w:val="a4"/>
        <w:numPr>
          <w:ilvl w:val="0"/>
          <w:numId w:val="6"/>
        </w:numPr>
        <w:spacing w:after="0" w:line="240" w:lineRule="auto"/>
        <w:ind w:left="0" w:firstLine="0"/>
        <w:jc w:val="both"/>
        <w:rPr>
          <w:rFonts w:ascii="Times New Roman" w:hAnsi="Times New Roman" w:cs="Times New Roman"/>
          <w:sz w:val="32"/>
          <w:szCs w:val="32"/>
        </w:rPr>
      </w:pPr>
      <w:r w:rsidRPr="00171D12">
        <w:rPr>
          <w:rFonts w:ascii="Times New Roman" w:hAnsi="Times New Roman" w:cs="Times New Roman"/>
          <w:sz w:val="32"/>
          <w:szCs w:val="32"/>
        </w:rPr>
        <w:t>Паспорт, ИНН – для физических лиц;</w:t>
      </w:r>
    </w:p>
    <w:p w:rsidR="00BE27CB" w:rsidRPr="00171D12" w:rsidRDefault="002C1776" w:rsidP="00171D12">
      <w:pPr>
        <w:pStyle w:val="a4"/>
        <w:numPr>
          <w:ilvl w:val="0"/>
          <w:numId w:val="6"/>
        </w:numPr>
        <w:spacing w:after="0" w:line="240" w:lineRule="auto"/>
        <w:ind w:left="0" w:firstLine="0"/>
        <w:jc w:val="both"/>
        <w:rPr>
          <w:rFonts w:ascii="Times New Roman" w:hAnsi="Times New Roman" w:cs="Times New Roman"/>
          <w:sz w:val="32"/>
          <w:szCs w:val="32"/>
        </w:rPr>
      </w:pPr>
      <w:r w:rsidRPr="00171D12">
        <w:rPr>
          <w:rFonts w:ascii="Times New Roman" w:hAnsi="Times New Roman" w:cs="Times New Roman"/>
          <w:sz w:val="32"/>
          <w:szCs w:val="32"/>
        </w:rPr>
        <w:t>Правоустанавливающи</w:t>
      </w:r>
      <w:r w:rsidR="00171D12">
        <w:rPr>
          <w:rFonts w:ascii="Times New Roman" w:hAnsi="Times New Roman" w:cs="Times New Roman"/>
          <w:sz w:val="32"/>
          <w:szCs w:val="32"/>
        </w:rPr>
        <w:t>й</w:t>
      </w:r>
      <w:r w:rsidRPr="00171D12">
        <w:rPr>
          <w:rFonts w:ascii="Times New Roman" w:hAnsi="Times New Roman" w:cs="Times New Roman"/>
          <w:sz w:val="32"/>
          <w:szCs w:val="32"/>
        </w:rPr>
        <w:t xml:space="preserve"> документ (подлинн</w:t>
      </w:r>
      <w:r w:rsidR="00171D12" w:rsidRPr="00171D12">
        <w:rPr>
          <w:rFonts w:ascii="Times New Roman" w:hAnsi="Times New Roman" w:cs="Times New Roman"/>
          <w:sz w:val="32"/>
          <w:szCs w:val="32"/>
        </w:rPr>
        <w:t xml:space="preserve">ик и </w:t>
      </w:r>
      <w:r w:rsidRPr="00171D12">
        <w:rPr>
          <w:rFonts w:ascii="Times New Roman" w:hAnsi="Times New Roman" w:cs="Times New Roman"/>
          <w:sz w:val="32"/>
          <w:szCs w:val="32"/>
        </w:rPr>
        <w:t>копия), на осн</w:t>
      </w:r>
      <w:r w:rsidR="00171D12">
        <w:rPr>
          <w:rFonts w:ascii="Times New Roman" w:hAnsi="Times New Roman" w:cs="Times New Roman"/>
          <w:sz w:val="32"/>
          <w:szCs w:val="32"/>
        </w:rPr>
        <w:t>овании которых возникло право</w:t>
      </w:r>
      <w:r w:rsidR="00E545F2" w:rsidRPr="00171D12">
        <w:rPr>
          <w:rFonts w:ascii="Times New Roman" w:hAnsi="Times New Roman" w:cs="Times New Roman"/>
          <w:sz w:val="32"/>
          <w:szCs w:val="32"/>
        </w:rPr>
        <w:t xml:space="preserve">  </w:t>
      </w:r>
      <w:r w:rsidR="00171D12">
        <w:rPr>
          <w:rFonts w:ascii="Times New Roman" w:hAnsi="Times New Roman" w:cs="Times New Roman"/>
          <w:sz w:val="32"/>
          <w:szCs w:val="32"/>
        </w:rPr>
        <w:t>(</w:t>
      </w:r>
      <w:r w:rsidR="00E545F2" w:rsidRPr="00171D12">
        <w:rPr>
          <w:rFonts w:ascii="Times New Roman" w:hAnsi="Times New Roman" w:cs="Times New Roman"/>
          <w:sz w:val="32"/>
          <w:szCs w:val="32"/>
        </w:rPr>
        <w:t>Договоры, Распоряжения, Акты</w:t>
      </w:r>
      <w:r w:rsidR="000F0063" w:rsidRPr="00171D12">
        <w:rPr>
          <w:rFonts w:ascii="Times New Roman" w:hAnsi="Times New Roman" w:cs="Times New Roman"/>
          <w:sz w:val="32"/>
          <w:szCs w:val="32"/>
        </w:rPr>
        <w:t>, решения судов</w:t>
      </w:r>
      <w:r w:rsidR="00E545F2" w:rsidRPr="00171D12">
        <w:rPr>
          <w:rFonts w:ascii="Times New Roman" w:hAnsi="Times New Roman" w:cs="Times New Roman"/>
          <w:sz w:val="32"/>
          <w:szCs w:val="32"/>
        </w:rPr>
        <w:t xml:space="preserve"> и</w:t>
      </w:r>
      <w:r w:rsidR="00171D12">
        <w:rPr>
          <w:rFonts w:ascii="Times New Roman" w:hAnsi="Times New Roman" w:cs="Times New Roman"/>
          <w:sz w:val="32"/>
          <w:szCs w:val="32"/>
        </w:rPr>
        <w:t xml:space="preserve"> т.д</w:t>
      </w:r>
      <w:r w:rsidR="00E545F2" w:rsidRPr="00171D12">
        <w:rPr>
          <w:rFonts w:ascii="Times New Roman" w:hAnsi="Times New Roman" w:cs="Times New Roman"/>
          <w:sz w:val="32"/>
          <w:szCs w:val="32"/>
        </w:rPr>
        <w:t>.</w:t>
      </w:r>
      <w:r w:rsidR="00171D12">
        <w:rPr>
          <w:rFonts w:ascii="Times New Roman" w:hAnsi="Times New Roman" w:cs="Times New Roman"/>
          <w:sz w:val="32"/>
          <w:szCs w:val="32"/>
        </w:rPr>
        <w:t>)</w:t>
      </w:r>
      <w:r w:rsidR="00171D12" w:rsidRPr="00171D12">
        <w:rPr>
          <w:rFonts w:ascii="Times New Roman" w:hAnsi="Times New Roman" w:cs="Times New Roman"/>
          <w:sz w:val="32"/>
          <w:szCs w:val="32"/>
        </w:rPr>
        <w:t>;</w:t>
      </w:r>
    </w:p>
    <w:p w:rsidR="00171D12" w:rsidRPr="00171D12" w:rsidRDefault="00171D12" w:rsidP="00171D12">
      <w:pPr>
        <w:pStyle w:val="a4"/>
        <w:numPr>
          <w:ilvl w:val="0"/>
          <w:numId w:val="6"/>
        </w:numPr>
        <w:spacing w:after="0" w:line="240" w:lineRule="auto"/>
        <w:ind w:left="0" w:firstLine="0"/>
        <w:jc w:val="both"/>
        <w:rPr>
          <w:rFonts w:ascii="Times New Roman" w:hAnsi="Times New Roman" w:cs="Times New Roman"/>
          <w:sz w:val="32"/>
          <w:szCs w:val="32"/>
        </w:rPr>
      </w:pPr>
      <w:r w:rsidRPr="00171D12">
        <w:rPr>
          <w:rFonts w:ascii="Times New Roman" w:hAnsi="Times New Roman" w:cs="Times New Roman"/>
          <w:sz w:val="32"/>
          <w:szCs w:val="32"/>
        </w:rPr>
        <w:t>Документы Российского Классификационного общества (Российского Речного Регистра): свидетельство о классификации/основные технические данные, перечень оборудования и снабжения судна /свидетельство о годности судна к плаванию/заключение о результатах идентификации и осмотра судна/акт классификации и освидетельствования маломерного (прогулочного) судна;</w:t>
      </w:r>
    </w:p>
    <w:p w:rsidR="008D01A3" w:rsidRPr="008D01A3" w:rsidRDefault="00171D12" w:rsidP="008D01A3">
      <w:pPr>
        <w:pStyle w:val="a4"/>
        <w:numPr>
          <w:ilvl w:val="0"/>
          <w:numId w:val="6"/>
        </w:numPr>
        <w:spacing w:after="0" w:line="240" w:lineRule="auto"/>
        <w:ind w:left="0" w:firstLine="0"/>
        <w:jc w:val="both"/>
        <w:rPr>
          <w:rFonts w:ascii="Times New Roman" w:hAnsi="Times New Roman" w:cs="Times New Roman"/>
          <w:sz w:val="32"/>
          <w:szCs w:val="32"/>
        </w:rPr>
      </w:pPr>
      <w:r w:rsidRPr="00171D12">
        <w:rPr>
          <w:rFonts w:ascii="Times New Roman" w:hAnsi="Times New Roman" w:cs="Times New Roman"/>
          <w:sz w:val="32"/>
          <w:szCs w:val="32"/>
        </w:rPr>
        <w:t xml:space="preserve">Нотариальное согласие супруга на распоряжение совместно нажитым имуществом / справка об отсутствии факта </w:t>
      </w:r>
      <w:proofErr w:type="spellStart"/>
      <w:r w:rsidRPr="00171D12">
        <w:rPr>
          <w:rFonts w:ascii="Times New Roman" w:hAnsi="Times New Roman" w:cs="Times New Roman"/>
          <w:sz w:val="32"/>
          <w:szCs w:val="32"/>
        </w:rPr>
        <w:t>госуд</w:t>
      </w:r>
      <w:proofErr w:type="spellEnd"/>
      <w:r w:rsidRPr="00171D12">
        <w:rPr>
          <w:rFonts w:ascii="Times New Roman" w:hAnsi="Times New Roman" w:cs="Times New Roman"/>
          <w:sz w:val="32"/>
          <w:szCs w:val="32"/>
        </w:rPr>
        <w:t xml:space="preserve">. регистрации акта гражданского состояния – </w:t>
      </w:r>
      <w:r>
        <w:rPr>
          <w:rFonts w:ascii="Times New Roman" w:hAnsi="Times New Roman" w:cs="Times New Roman"/>
          <w:sz w:val="32"/>
          <w:szCs w:val="32"/>
        </w:rPr>
        <w:t>для продавца</w:t>
      </w:r>
      <w:r w:rsidRPr="00171D12">
        <w:rPr>
          <w:rFonts w:ascii="Times New Roman" w:hAnsi="Times New Roman" w:cs="Times New Roman"/>
          <w:sz w:val="32"/>
          <w:szCs w:val="32"/>
        </w:rPr>
        <w:t xml:space="preserve"> физ. лица (согласно ст. 34 Семейного кодекса РФ и</w:t>
      </w:r>
      <w:r w:rsidRPr="00171D12">
        <w:rPr>
          <w:rFonts w:ascii="Times New Roman" w:eastAsia="Times New Roman" w:hAnsi="Times New Roman" w:cs="Times New Roman"/>
          <w:sz w:val="32"/>
          <w:szCs w:val="32"/>
          <w:lang w:eastAsia="ru-RU"/>
        </w:rPr>
        <w:t>мущество, нажитое супругами во время брака, является их совместной собственностью. Имущество супругов является общим независимо от того, на имя кого конкретно из супругов оно приобретено, зарегистрировано или учтено, кем из супругов внесены денежные средства).</w:t>
      </w:r>
    </w:p>
    <w:p w:rsidR="008D01A3" w:rsidRPr="008D01A3" w:rsidRDefault="008D01A3" w:rsidP="008D01A3">
      <w:pPr>
        <w:pStyle w:val="a4"/>
        <w:numPr>
          <w:ilvl w:val="0"/>
          <w:numId w:val="6"/>
        </w:numPr>
        <w:spacing w:after="0" w:line="240" w:lineRule="auto"/>
        <w:ind w:left="0" w:firstLine="0"/>
        <w:jc w:val="both"/>
        <w:rPr>
          <w:rFonts w:ascii="Times New Roman" w:hAnsi="Times New Roman" w:cs="Times New Roman"/>
          <w:sz w:val="32"/>
          <w:szCs w:val="32"/>
        </w:rPr>
      </w:pPr>
      <w:bookmarkStart w:id="0" w:name="_GoBack"/>
      <w:bookmarkEnd w:id="0"/>
      <w:r w:rsidRPr="008D01A3">
        <w:rPr>
          <w:rFonts w:ascii="Times New Roman" w:eastAsia="Times New Roman" w:hAnsi="Times New Roman" w:cs="Times New Roman"/>
          <w:sz w:val="32"/>
          <w:szCs w:val="32"/>
          <w:lang w:eastAsia="ru-RU"/>
        </w:rPr>
        <w:t>Выданные на судно судовые документы (свидетельство о праве собственности на судно, свидетельство о праве плавания под Государственным флагом РФ / судовой билет)</w:t>
      </w:r>
    </w:p>
    <w:p w:rsidR="00267E6D" w:rsidRPr="00E91FB6" w:rsidRDefault="00267E6D" w:rsidP="00BE27CB">
      <w:pPr>
        <w:pStyle w:val="a4"/>
        <w:spacing w:after="0" w:line="240" w:lineRule="auto"/>
        <w:ind w:left="0"/>
        <w:jc w:val="both"/>
        <w:rPr>
          <w:rFonts w:ascii="Times New Roman" w:hAnsi="Times New Roman" w:cs="Times New Roman"/>
          <w:b/>
          <w:sz w:val="26"/>
          <w:szCs w:val="26"/>
        </w:rPr>
      </w:pPr>
    </w:p>
    <w:p w:rsidR="00F00397" w:rsidRPr="00884C95" w:rsidRDefault="00F00397" w:rsidP="00F00397">
      <w:pPr>
        <w:spacing w:after="0" w:line="240" w:lineRule="auto"/>
        <w:jc w:val="both"/>
        <w:rPr>
          <w:rFonts w:ascii="Times New Roman" w:hAnsi="Times New Roman" w:cs="Times New Roman"/>
          <w:b/>
          <w:sz w:val="32"/>
          <w:szCs w:val="32"/>
          <w:u w:val="single"/>
        </w:rPr>
      </w:pPr>
      <w:r>
        <w:rPr>
          <w:rFonts w:ascii="Times New Roman" w:hAnsi="Times New Roman" w:cs="Times New Roman"/>
          <w:b/>
          <w:sz w:val="32"/>
          <w:szCs w:val="32"/>
          <w:u w:val="single"/>
        </w:rPr>
        <w:t>Для направления документов после государственной регистрации по почте, также необходимо заполнить соответствующее заявление (в папке образцы заявлений)!</w:t>
      </w:r>
    </w:p>
    <w:p w:rsidR="00BE27CB" w:rsidRPr="00376A5C" w:rsidRDefault="00BE27CB" w:rsidP="00BE27CB">
      <w:pPr>
        <w:pStyle w:val="a4"/>
        <w:spacing w:after="0" w:line="240" w:lineRule="auto"/>
        <w:ind w:left="0"/>
        <w:jc w:val="both"/>
        <w:rPr>
          <w:rFonts w:ascii="Times New Roman" w:hAnsi="Times New Roman" w:cs="Times New Roman"/>
          <w:sz w:val="20"/>
          <w:szCs w:val="20"/>
        </w:rPr>
      </w:pPr>
    </w:p>
    <w:sectPr w:rsidR="00BE27CB" w:rsidRPr="00376A5C" w:rsidSect="00293A50">
      <w:pgSz w:w="11906" w:h="16838"/>
      <w:pgMar w:top="1134" w:right="850"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38509C"/>
    <w:multiLevelType w:val="hybridMultilevel"/>
    <w:tmpl w:val="8BB06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6869A7"/>
    <w:multiLevelType w:val="hybridMultilevel"/>
    <w:tmpl w:val="E202FC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F21EDD"/>
    <w:multiLevelType w:val="hybridMultilevel"/>
    <w:tmpl w:val="788AAEE8"/>
    <w:lvl w:ilvl="0" w:tplc="9270707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1110F6"/>
    <w:multiLevelType w:val="hybridMultilevel"/>
    <w:tmpl w:val="08888F46"/>
    <w:lvl w:ilvl="0" w:tplc="06C2A7A4">
      <w:start w:val="1"/>
      <w:numFmt w:val="decimal"/>
      <w:lvlText w:val="%1."/>
      <w:lvlJc w:val="left"/>
      <w:pPr>
        <w:ind w:left="720" w:hanging="360"/>
      </w:pPr>
      <w:rPr>
        <w:rFonts w:ascii="Times New Roman" w:eastAsiaTheme="minorHAnsi"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2F74E49"/>
    <w:multiLevelType w:val="hybridMultilevel"/>
    <w:tmpl w:val="6136DDFA"/>
    <w:lvl w:ilvl="0" w:tplc="7D76A79A">
      <w:start w:val="2"/>
      <w:numFmt w:val="decimal"/>
      <w:lvlText w:val="%1."/>
      <w:lvlJc w:val="left"/>
      <w:pPr>
        <w:ind w:left="76" w:hanging="360"/>
      </w:pPr>
      <w:rPr>
        <w:rFonts w:ascii="Times New Roman" w:hAnsi="Times New Roman" w:cs="Times New Roman" w:hint="default"/>
        <w:b/>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5" w15:restartNumberingAfterBreak="0">
    <w:nsid w:val="61276449"/>
    <w:multiLevelType w:val="hybridMultilevel"/>
    <w:tmpl w:val="AF12E8AE"/>
    <w:lvl w:ilvl="0" w:tplc="5E22BA90">
      <w:start w:val="2"/>
      <w:numFmt w:val="decimal"/>
      <w:lvlText w:val="%1."/>
      <w:lvlJc w:val="left"/>
      <w:pPr>
        <w:ind w:left="556" w:hanging="360"/>
      </w:pPr>
      <w:rPr>
        <w:rFonts w:ascii="Times New Roman" w:hAnsi="Times New Roman" w:cs="Times New Roman" w:hint="default"/>
        <w:b/>
      </w:rPr>
    </w:lvl>
    <w:lvl w:ilvl="1" w:tplc="04190019" w:tentative="1">
      <w:start w:val="1"/>
      <w:numFmt w:val="lowerLetter"/>
      <w:lvlText w:val="%2."/>
      <w:lvlJc w:val="left"/>
      <w:pPr>
        <w:ind w:left="1276" w:hanging="360"/>
      </w:pPr>
    </w:lvl>
    <w:lvl w:ilvl="2" w:tplc="0419001B" w:tentative="1">
      <w:start w:val="1"/>
      <w:numFmt w:val="lowerRoman"/>
      <w:lvlText w:val="%3."/>
      <w:lvlJc w:val="right"/>
      <w:pPr>
        <w:ind w:left="1996" w:hanging="180"/>
      </w:pPr>
    </w:lvl>
    <w:lvl w:ilvl="3" w:tplc="0419000F" w:tentative="1">
      <w:start w:val="1"/>
      <w:numFmt w:val="decimal"/>
      <w:lvlText w:val="%4."/>
      <w:lvlJc w:val="left"/>
      <w:pPr>
        <w:ind w:left="2716" w:hanging="360"/>
      </w:pPr>
    </w:lvl>
    <w:lvl w:ilvl="4" w:tplc="04190019" w:tentative="1">
      <w:start w:val="1"/>
      <w:numFmt w:val="lowerLetter"/>
      <w:lvlText w:val="%5."/>
      <w:lvlJc w:val="left"/>
      <w:pPr>
        <w:ind w:left="3436" w:hanging="360"/>
      </w:pPr>
    </w:lvl>
    <w:lvl w:ilvl="5" w:tplc="0419001B" w:tentative="1">
      <w:start w:val="1"/>
      <w:numFmt w:val="lowerRoman"/>
      <w:lvlText w:val="%6."/>
      <w:lvlJc w:val="right"/>
      <w:pPr>
        <w:ind w:left="4156" w:hanging="180"/>
      </w:pPr>
    </w:lvl>
    <w:lvl w:ilvl="6" w:tplc="0419000F" w:tentative="1">
      <w:start w:val="1"/>
      <w:numFmt w:val="decimal"/>
      <w:lvlText w:val="%7."/>
      <w:lvlJc w:val="left"/>
      <w:pPr>
        <w:ind w:left="4876" w:hanging="360"/>
      </w:pPr>
    </w:lvl>
    <w:lvl w:ilvl="7" w:tplc="04190019" w:tentative="1">
      <w:start w:val="1"/>
      <w:numFmt w:val="lowerLetter"/>
      <w:lvlText w:val="%8."/>
      <w:lvlJc w:val="left"/>
      <w:pPr>
        <w:ind w:left="5596" w:hanging="360"/>
      </w:pPr>
    </w:lvl>
    <w:lvl w:ilvl="8" w:tplc="0419001B" w:tentative="1">
      <w:start w:val="1"/>
      <w:numFmt w:val="lowerRoman"/>
      <w:lvlText w:val="%9."/>
      <w:lvlJc w:val="right"/>
      <w:pPr>
        <w:ind w:left="6316" w:hanging="180"/>
      </w:pPr>
    </w:lvl>
  </w:abstractNum>
  <w:abstractNum w:abstractNumId="6" w15:restartNumberingAfterBreak="0">
    <w:nsid w:val="72DB7F9B"/>
    <w:multiLevelType w:val="hybridMultilevel"/>
    <w:tmpl w:val="B4F0E2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0"/>
  </w:num>
  <w:num w:numId="4">
    <w:abstractNumId w:val="4"/>
  </w:num>
  <w:num w:numId="5">
    <w:abstractNumId w:val="5"/>
  </w:num>
  <w:num w:numId="6">
    <w:abstractNumId w:val="1"/>
  </w:num>
  <w:num w:numId="7">
    <w:abstractNumId w:val="2"/>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776"/>
    <w:rsid w:val="00021B96"/>
    <w:rsid w:val="00021C08"/>
    <w:rsid w:val="00033E96"/>
    <w:rsid w:val="000502E5"/>
    <w:rsid w:val="000645AC"/>
    <w:rsid w:val="00077727"/>
    <w:rsid w:val="00096EA3"/>
    <w:rsid w:val="000A48FE"/>
    <w:rsid w:val="000D753E"/>
    <w:rsid w:val="000F0063"/>
    <w:rsid w:val="000F4D33"/>
    <w:rsid w:val="000F5CA2"/>
    <w:rsid w:val="00131375"/>
    <w:rsid w:val="00144002"/>
    <w:rsid w:val="00145533"/>
    <w:rsid w:val="00156D5D"/>
    <w:rsid w:val="00165665"/>
    <w:rsid w:val="00171D12"/>
    <w:rsid w:val="00192AC7"/>
    <w:rsid w:val="001A6828"/>
    <w:rsid w:val="001C24E2"/>
    <w:rsid w:val="001C4C77"/>
    <w:rsid w:val="0022420F"/>
    <w:rsid w:val="0022468E"/>
    <w:rsid w:val="00267E6D"/>
    <w:rsid w:val="00275A60"/>
    <w:rsid w:val="00293A50"/>
    <w:rsid w:val="002A4E1D"/>
    <w:rsid w:val="002C1776"/>
    <w:rsid w:val="002D4312"/>
    <w:rsid w:val="00305A40"/>
    <w:rsid w:val="0031091F"/>
    <w:rsid w:val="00323256"/>
    <w:rsid w:val="00366C3B"/>
    <w:rsid w:val="003731B6"/>
    <w:rsid w:val="00374CF1"/>
    <w:rsid w:val="00376A5C"/>
    <w:rsid w:val="00383B9C"/>
    <w:rsid w:val="003E385A"/>
    <w:rsid w:val="003E6F1B"/>
    <w:rsid w:val="0040343D"/>
    <w:rsid w:val="00405844"/>
    <w:rsid w:val="0041125C"/>
    <w:rsid w:val="0042349D"/>
    <w:rsid w:val="00430736"/>
    <w:rsid w:val="00445C1B"/>
    <w:rsid w:val="004743E4"/>
    <w:rsid w:val="0048589B"/>
    <w:rsid w:val="004B1297"/>
    <w:rsid w:val="004E1705"/>
    <w:rsid w:val="004E24F5"/>
    <w:rsid w:val="004E6B52"/>
    <w:rsid w:val="004E7878"/>
    <w:rsid w:val="005058C6"/>
    <w:rsid w:val="00541AFA"/>
    <w:rsid w:val="00552136"/>
    <w:rsid w:val="005640CF"/>
    <w:rsid w:val="005A3D95"/>
    <w:rsid w:val="005C1769"/>
    <w:rsid w:val="005D2C0F"/>
    <w:rsid w:val="005D45C4"/>
    <w:rsid w:val="00611E76"/>
    <w:rsid w:val="00622288"/>
    <w:rsid w:val="006326DC"/>
    <w:rsid w:val="00653F29"/>
    <w:rsid w:val="006651E0"/>
    <w:rsid w:val="006D3628"/>
    <w:rsid w:val="006E319D"/>
    <w:rsid w:val="006E6E15"/>
    <w:rsid w:val="006F6CCD"/>
    <w:rsid w:val="00712A44"/>
    <w:rsid w:val="00725733"/>
    <w:rsid w:val="00733445"/>
    <w:rsid w:val="00757038"/>
    <w:rsid w:val="00770DDB"/>
    <w:rsid w:val="007715D0"/>
    <w:rsid w:val="00782B19"/>
    <w:rsid w:val="007A293F"/>
    <w:rsid w:val="007A6B97"/>
    <w:rsid w:val="007B1228"/>
    <w:rsid w:val="007B6486"/>
    <w:rsid w:val="007C0BBC"/>
    <w:rsid w:val="007D0765"/>
    <w:rsid w:val="007E3BD4"/>
    <w:rsid w:val="007E7E1D"/>
    <w:rsid w:val="00800A74"/>
    <w:rsid w:val="008205A7"/>
    <w:rsid w:val="00820988"/>
    <w:rsid w:val="00846435"/>
    <w:rsid w:val="00854BE4"/>
    <w:rsid w:val="008920FB"/>
    <w:rsid w:val="008A7050"/>
    <w:rsid w:val="008C2FEA"/>
    <w:rsid w:val="008D01A3"/>
    <w:rsid w:val="008E6A9E"/>
    <w:rsid w:val="009314EA"/>
    <w:rsid w:val="00940C44"/>
    <w:rsid w:val="00962106"/>
    <w:rsid w:val="0096281C"/>
    <w:rsid w:val="00970BDE"/>
    <w:rsid w:val="009C5C89"/>
    <w:rsid w:val="009D2758"/>
    <w:rsid w:val="009E4FC6"/>
    <w:rsid w:val="009E7A94"/>
    <w:rsid w:val="009F1F55"/>
    <w:rsid w:val="009F5EC2"/>
    <w:rsid w:val="00A525E2"/>
    <w:rsid w:val="00A6168A"/>
    <w:rsid w:val="00A655E0"/>
    <w:rsid w:val="00A95691"/>
    <w:rsid w:val="00AC4587"/>
    <w:rsid w:val="00AE2E8A"/>
    <w:rsid w:val="00AE705D"/>
    <w:rsid w:val="00B121DE"/>
    <w:rsid w:val="00B158EB"/>
    <w:rsid w:val="00B374F7"/>
    <w:rsid w:val="00B53423"/>
    <w:rsid w:val="00B65872"/>
    <w:rsid w:val="00B7118D"/>
    <w:rsid w:val="00B768B3"/>
    <w:rsid w:val="00B86302"/>
    <w:rsid w:val="00B86FC4"/>
    <w:rsid w:val="00BE27CB"/>
    <w:rsid w:val="00C307DD"/>
    <w:rsid w:val="00C56E41"/>
    <w:rsid w:val="00C622E9"/>
    <w:rsid w:val="00C807E4"/>
    <w:rsid w:val="00C85CB5"/>
    <w:rsid w:val="00CA26EB"/>
    <w:rsid w:val="00CB1B78"/>
    <w:rsid w:val="00CB6A2C"/>
    <w:rsid w:val="00CC3492"/>
    <w:rsid w:val="00CD7303"/>
    <w:rsid w:val="00CE0B94"/>
    <w:rsid w:val="00CF35D9"/>
    <w:rsid w:val="00D142D1"/>
    <w:rsid w:val="00D3012C"/>
    <w:rsid w:val="00D51199"/>
    <w:rsid w:val="00D53673"/>
    <w:rsid w:val="00D6151A"/>
    <w:rsid w:val="00D67BF7"/>
    <w:rsid w:val="00D8506B"/>
    <w:rsid w:val="00D94BAC"/>
    <w:rsid w:val="00DA56B9"/>
    <w:rsid w:val="00DB5C39"/>
    <w:rsid w:val="00DF37A1"/>
    <w:rsid w:val="00E21748"/>
    <w:rsid w:val="00E25858"/>
    <w:rsid w:val="00E32C86"/>
    <w:rsid w:val="00E463F6"/>
    <w:rsid w:val="00E545F2"/>
    <w:rsid w:val="00E91FB6"/>
    <w:rsid w:val="00EB1B27"/>
    <w:rsid w:val="00EB3457"/>
    <w:rsid w:val="00EC0AD1"/>
    <w:rsid w:val="00ED7E55"/>
    <w:rsid w:val="00F00397"/>
    <w:rsid w:val="00F04945"/>
    <w:rsid w:val="00F05D7E"/>
    <w:rsid w:val="00F228F7"/>
    <w:rsid w:val="00F46058"/>
    <w:rsid w:val="00F529B6"/>
    <w:rsid w:val="00F6686A"/>
    <w:rsid w:val="00F67144"/>
    <w:rsid w:val="00F72A9F"/>
    <w:rsid w:val="00FB3F0A"/>
    <w:rsid w:val="00FF09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A8F80"/>
  <w15:docId w15:val="{DAFEBC6F-480A-406D-AD7B-B9B55C96B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C1776"/>
    <w:pPr>
      <w:spacing w:after="0" w:line="240" w:lineRule="auto"/>
    </w:pPr>
  </w:style>
  <w:style w:type="paragraph" w:styleId="a4">
    <w:name w:val="List Paragraph"/>
    <w:basedOn w:val="a"/>
    <w:uiPriority w:val="34"/>
    <w:qFormat/>
    <w:rsid w:val="00305A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4794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278</Words>
  <Characters>1591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Леухина</dc:creator>
  <cp:lastModifiedBy>Заплечникова Татьяна Анатольевна</cp:lastModifiedBy>
  <cp:revision>9</cp:revision>
  <cp:lastPrinted>2023-03-23T05:03:00Z</cp:lastPrinted>
  <dcterms:created xsi:type="dcterms:W3CDTF">2024-05-27T09:05:00Z</dcterms:created>
  <dcterms:modified xsi:type="dcterms:W3CDTF">2026-07-07T07:17:00Z</dcterms:modified>
</cp:coreProperties>
</file>