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40" w:rsidRPr="008326CD" w:rsidRDefault="00F46640" w:rsidP="00F46640">
      <w:pPr>
        <w:shd w:val="clear" w:color="auto" w:fill="FFFFFF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8326CD">
        <w:rPr>
          <w:rFonts w:ascii="Times New Roman" w:hAnsi="Times New Roman" w:cs="Times New Roman"/>
          <w:b/>
          <w:i/>
          <w:spacing w:val="1"/>
          <w:sz w:val="24"/>
          <w:szCs w:val="24"/>
        </w:rPr>
        <w:t>Красноярский район водных путей и судоходства – филиал ФБУ «Администрация Енисейского бассейна внутренних водных путей»</w:t>
      </w:r>
    </w:p>
    <w:p w:rsidR="00F46640" w:rsidRPr="008326CD" w:rsidRDefault="00F46640" w:rsidP="00F46640">
      <w:pPr>
        <w:shd w:val="clear" w:color="auto" w:fill="FFFFFF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042B3" w:rsidRPr="008326CD" w:rsidRDefault="002042B3" w:rsidP="00F46640">
      <w:pPr>
        <w:shd w:val="clear" w:color="auto" w:fill="FFFFFF"/>
        <w:spacing w:before="90"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8326C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Извещение о планируемых поставках донного грунта</w:t>
      </w:r>
      <w:r w:rsidR="005454F4" w:rsidRPr="008326C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,</w:t>
      </w:r>
      <w:r w:rsidR="002D0D1F" w:rsidRPr="008326C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="005454F4" w:rsidRPr="008326C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извлеченного при содержании внутренних водных путей Российской Федерации (бассейн р. Енисей)</w:t>
      </w:r>
    </w:p>
    <w:p w:rsidR="00F46640" w:rsidRPr="008326CD" w:rsidRDefault="00F46640" w:rsidP="00F466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454F4" w:rsidRPr="008326CD" w:rsidRDefault="005454F4" w:rsidP="00F466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c </w:t>
      </w:r>
      <w:r w:rsidR="00F46640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Правилами использования донного грунта, извлеченного при создании и содержании внутренних водных путей Российской Федерации, а также при строительстве, реконструкции, эксплуатации инфраструктуры внутренних водных путей и гидротехнических сооружений</w:t>
      </w:r>
      <w:r w:rsidR="00F46640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(утверждены Постановлением Правительства Российской Федерации</w:t>
      </w:r>
      <w:r w:rsidR="00E05445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24</w:t>
      </w:r>
      <w:r w:rsidR="00F46640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.09.2020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1542), Красноярский район водных путей и судоходства – филиал ФБУ «Администрация Енисейского бассейна внутренних водных путей» (КРВПиС) информирует о проведении дноуглубительных работ в навигацию</w:t>
      </w:r>
      <w:proofErr w:type="gramEnd"/>
      <w:r w:rsidR="002D0D1F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E77D41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5454F4" w:rsidRPr="00F46640" w:rsidRDefault="005454F4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Производитель работ: Красноярский район водных путей и судоходства – филиал ФБУ «Администрация Енисейского бассейна внутренних водных путей» (КРВПиС), 660049, г. Красноярск, ул. Сурикова, 53, т. (391) 21-21-861; 21-21-869, 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mail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hyperlink r:id="rId6" w:history="1">
        <w:r w:rsidRPr="008326C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 w:eastAsia="ru-RU"/>
          </w:rPr>
          <w:t>krvpis</w:t>
        </w:r>
        <w:r w:rsidRPr="008326C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@</w:t>
        </w:r>
        <w:r w:rsidRPr="008326C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 w:eastAsia="ru-RU"/>
          </w:rPr>
          <w:t>bk</w:t>
        </w:r>
        <w:r w:rsidRPr="008326C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Pr="008326C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6640" w:rsidRPr="00F46640" w:rsidRDefault="00F46640" w:rsidP="00F466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0436" w:rsidRPr="008326CD" w:rsidRDefault="003F0436" w:rsidP="008326CD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 проведения дноуглубительных рабо</w:t>
      </w:r>
      <w:r w:rsidR="00281685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т: участок реки Енисей 253</w:t>
      </w:r>
      <w:r w:rsidR="00380D9A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-257,0 км</w:t>
      </w:r>
      <w:proofErr w:type="gramStart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карте р. Енисей от Красноярской ГЭС до устья р. Ангара (издание 2020 года).</w:t>
      </w:r>
    </w:p>
    <w:p w:rsidR="005454F4" w:rsidRPr="00F46640" w:rsidRDefault="005454F4" w:rsidP="008326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срок начала дноуглубительных работ: </w:t>
      </w:r>
      <w:r w:rsidR="002D0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="00A63096"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2D0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A63096"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</w:t>
      </w:r>
      <w:r w:rsidR="00281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471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="00A63096"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6640" w:rsidRPr="00F46640" w:rsidRDefault="00A63096" w:rsidP="008326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срок окончания дноуглубительных </w:t>
      </w:r>
      <w:r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работ: </w:t>
      </w:r>
      <w:r w:rsidR="001A6D55"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</w:t>
      </w:r>
      <w:r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1A6D55"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</w:t>
      </w:r>
      <w:r w:rsidR="00F214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4715C6"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63096" w:rsidRDefault="00A63096" w:rsidP="008326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объем изъятия донного грунта: </w:t>
      </w:r>
      <w:r w:rsidR="00281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50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81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000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F4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F0436" w:rsidRDefault="003F0436" w:rsidP="008326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0436" w:rsidRPr="008326CD" w:rsidRDefault="003F0436" w:rsidP="008326CD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Место проведения дноуглубительных работ: участок реки Енисей </w:t>
      </w:r>
      <w:r w:rsidR="00927999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78,0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27999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82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 км</w:t>
      </w:r>
      <w:proofErr w:type="gramStart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карте р. Енисей от устья р. Ангара</w:t>
      </w:r>
      <w:r w:rsidR="004715C6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устья р. Подкаменная Тунгуска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(издание 20</w:t>
      </w:r>
      <w:r w:rsidR="004715C6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года).</w:t>
      </w:r>
    </w:p>
    <w:p w:rsidR="003F0436" w:rsidRPr="00E44CEA" w:rsidRDefault="003F0436" w:rsidP="008326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4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срок начала дноуглубительных работ: </w:t>
      </w:r>
      <w:r w:rsidR="004715C6"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01</w:t>
      </w:r>
      <w:r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4715C6"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</w:t>
      </w:r>
      <w:r w:rsidR="004715C6"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3г</w:t>
      </w:r>
      <w:r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F0436" w:rsidRPr="008A445C" w:rsidRDefault="003F0436" w:rsidP="008326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срок окончания дноуглубительных работ: </w:t>
      </w:r>
      <w:r w:rsidR="008A445C"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E44CEA"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.08.202</w:t>
      </w:r>
      <w:r w:rsidR="008A445C"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4715C6"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E44C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F0436" w:rsidRPr="008A445C" w:rsidRDefault="003F0436" w:rsidP="008326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4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объем изъятия донного грунта: </w:t>
      </w:r>
      <w:r w:rsidR="004715C6" w:rsidRPr="008A4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20 000</w:t>
      </w:r>
      <w:r w:rsidRPr="008A4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8A4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8A4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F0436" w:rsidRPr="00281685" w:rsidRDefault="003F0436" w:rsidP="008326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E44CEA" w:rsidRPr="008326CD" w:rsidRDefault="00E44CEA" w:rsidP="008326CD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Место проведения дноуглубительных работ: участок реки Енисей </w:t>
      </w:r>
      <w:r w:rsidR="00367034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11,0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67034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 км</w:t>
      </w:r>
      <w:proofErr w:type="gramStart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карте р. Енисей от устья р. Ангара до устья р. Подкаменная Тунгуска (издание 2015 года).</w:t>
      </w:r>
    </w:p>
    <w:p w:rsidR="003F0436" w:rsidRPr="00367034" w:rsidRDefault="003F0436" w:rsidP="008326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срок начала дноуглубительных работ: </w:t>
      </w:r>
      <w:r w:rsidR="005A7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01.06</w:t>
      </w:r>
      <w:r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</w:t>
      </w:r>
      <w:r w:rsidR="00E44CEA"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F0436" w:rsidRPr="00367034" w:rsidRDefault="003F0436" w:rsidP="008326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срок окончания дноуглубительных работ: </w:t>
      </w:r>
      <w:r w:rsidR="005A7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20.06</w:t>
      </w:r>
      <w:r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</w:t>
      </w:r>
      <w:r w:rsidR="00367034"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0F2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46640" w:rsidRPr="00F46640" w:rsidRDefault="003F0436" w:rsidP="008326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Планируемый объем изъятия донного грунта: </w:t>
      </w:r>
      <w:r w:rsidR="00367034"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30 000</w:t>
      </w:r>
      <w:r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367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63096" w:rsidRPr="008326CD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Изымаемый донный грунт не требуется для создания и содержания внутренних водных путей Российской Федерации, а также для строительства, реконструкции, эксплуатации инфраструктуры внутренних водных путей и гидротехнических сооружений, и может быть реализован юридическим или физическим лицам.</w:t>
      </w:r>
    </w:p>
    <w:p w:rsidR="00F46640" w:rsidRPr="008326CD" w:rsidRDefault="00F4664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63096" w:rsidRPr="008326CD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Лица, которые желают приобрести донный грунт (далее - заявители), имеют право направить </w:t>
      </w:r>
      <w:r w:rsidR="0043753C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КРВПиС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заявление о намерении заключить договор поставки донного грунта (далее - заявление) не позднее чем за 45 дней до даты начала дноуглубительных работ</w:t>
      </w:r>
      <w:bookmarkStart w:id="0" w:name="_GoBack"/>
      <w:bookmarkEnd w:id="0"/>
      <w:r w:rsidR="0043753C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6640" w:rsidRPr="00960261" w:rsidRDefault="00F4664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</w:pPr>
      <w:bookmarkStart w:id="1" w:name="sub_1009"/>
    </w:p>
    <w:p w:rsidR="00A63096" w:rsidRPr="008326CD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Заявление составляется в свободной форме и </w:t>
      </w:r>
      <w:r w:rsidR="0043753C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 содержать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A63096" w:rsidRPr="008326CD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2" w:name="sub_1091"/>
      <w:bookmarkEnd w:id="1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следующую информацию о заявителе:</w:t>
      </w:r>
    </w:p>
    <w:bookmarkEnd w:id="2"/>
    <w:p w:rsidR="00A63096" w:rsidRPr="008326CD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фамилия, имя, отчество, адрес места жительства, данные документа, удостоверяющего личность заявителя, - для физического лица (в том числе индивидуального предпринимателя, для которого также указываются данные документа, подтверждающего факт внесения сведений о нем в Единый государственный реестр индивидуальных предпринимателей);</w:t>
      </w:r>
    </w:p>
    <w:p w:rsidR="00A63096" w:rsidRPr="008326CD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наименование, местонахождение, данные документа, подтверждающего факт внесения сведений в Единый государственный реестр юридических лиц, - для юридического лица;</w:t>
      </w:r>
    </w:p>
    <w:p w:rsidR="00A63096" w:rsidRPr="008326CD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наименование, местонахождение - для иностранного заявителя;</w:t>
      </w:r>
    </w:p>
    <w:p w:rsidR="00A63096" w:rsidRPr="008326CD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3" w:name="sub_1092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сведения о необходимом объеме донного грунта;</w:t>
      </w:r>
    </w:p>
    <w:p w:rsidR="00A63096" w:rsidRPr="008326CD" w:rsidRDefault="00A63096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4" w:name="sub_1093"/>
      <w:bookmarkEnd w:id="3"/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период, в течение которого планируется доставка донного грунта.</w:t>
      </w:r>
    </w:p>
    <w:bookmarkEnd w:id="4"/>
    <w:p w:rsidR="00F46640" w:rsidRPr="008326CD" w:rsidRDefault="00F4664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63096" w:rsidRPr="008326CD" w:rsidRDefault="0043753C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Помимо указанной информации, производитель работ рекомендует указать </w:t>
      </w:r>
      <w:r w:rsidRPr="008326C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цель использования поставляемого грунта</w:t>
      </w:r>
      <w:r w:rsidRPr="008326C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, для определения преимущественных прав на заключение предварительного договора в соответствии с </w:t>
      </w:r>
      <w:r w:rsidR="00F46640" w:rsidRPr="008326C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</w:t>
      </w:r>
      <w:r w:rsidRPr="008326C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Правилами использования донного грунта, извлеченного при создании и содержании внутренних водных путей Российской Федерации, а также при строительстве, реконструкции, эксплуатации инфраструктуры внутренних водных путей и гидротехнических сооружений</w:t>
      </w:r>
      <w:r w:rsidR="00F46640" w:rsidRPr="008326C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</w:t>
      </w:r>
      <w:r w:rsidRPr="008326C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(утверждены Постановлением Правительства Российской Федерации от 24 сентября 2020 г. № 1542).</w:t>
      </w:r>
    </w:p>
    <w:p w:rsidR="00F46640" w:rsidRPr="008326CD" w:rsidRDefault="00F4664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46640" w:rsidRPr="008326CD" w:rsidRDefault="005454F4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Письменную заявку можно направить любым доступным способом:</w:t>
      </w:r>
    </w:p>
    <w:p w:rsidR="00F46640" w:rsidRPr="008326CD" w:rsidRDefault="005454F4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- по почтовому адресу: </w:t>
      </w:r>
      <w:r w:rsidR="0043753C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660049, г. Красноярск, ул. Сурикова, 53, КРВПиС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46640" w:rsidRPr="008326CD" w:rsidRDefault="005454F4" w:rsidP="00F466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 факсу: +7 </w:t>
      </w:r>
      <w:r w:rsidR="0043753C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(391) 21-21-869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454F4" w:rsidRPr="008326CD" w:rsidRDefault="005454F4" w:rsidP="00F4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 адресу электронной почты: </w:t>
      </w:r>
      <w:hyperlink r:id="rId7" w:history="1">
        <w:r w:rsidR="0043753C" w:rsidRPr="008326C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krvpis</w:t>
        </w:r>
        <w:r w:rsidR="0043753C" w:rsidRPr="008326C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43753C" w:rsidRPr="008326C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bk</w:t>
        </w:r>
        <w:r w:rsidR="0043753C" w:rsidRPr="008326C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3753C" w:rsidRPr="008326C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43753C" w:rsidRPr="008326CD" w:rsidRDefault="0043753C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454F4" w:rsidRPr="00F46640" w:rsidRDefault="005454F4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Дополнительную справочную информацию о порядк</w:t>
      </w:r>
      <w:r w:rsidR="00F46640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подачи письменного заявления 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получить по телефонам:</w:t>
      </w:r>
      <w:r w:rsidR="00F46640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(391) 21-21-861; 21-21-869 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(с понедельника по четверг с </w:t>
      </w:r>
      <w:r w:rsidR="00F46640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08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:00 до 1</w:t>
      </w:r>
      <w:r w:rsidR="00F46640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F46640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 пятницу с </w:t>
      </w:r>
      <w:r w:rsidR="00F46640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:00 до </w:t>
      </w:r>
      <w:r w:rsidR="00F46640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F46640"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00)</w:t>
      </w:r>
      <w:r w:rsidRPr="008326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6640" w:rsidRDefault="00F4664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46640" w:rsidRDefault="00F4664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46640" w:rsidRDefault="00F4664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327B7" w:rsidRDefault="009327B7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327B7" w:rsidRDefault="009327B7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327B7" w:rsidRDefault="009327B7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327B7" w:rsidRDefault="009327B7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327B7" w:rsidRDefault="009327B7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46640" w:rsidRPr="00F46640" w:rsidRDefault="00F46640" w:rsidP="00F466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63096" w:rsidRPr="00F46640" w:rsidRDefault="00A63096" w:rsidP="00F466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63096" w:rsidRPr="00F46640" w:rsidSect="009327B7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C0E31"/>
    <w:multiLevelType w:val="hybridMultilevel"/>
    <w:tmpl w:val="901AE1F2"/>
    <w:lvl w:ilvl="0" w:tplc="C55CD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B3"/>
    <w:rsid w:val="000F2CD4"/>
    <w:rsid w:val="001A6D55"/>
    <w:rsid w:val="002042B3"/>
    <w:rsid w:val="00250E1D"/>
    <w:rsid w:val="00281685"/>
    <w:rsid w:val="002D0D1F"/>
    <w:rsid w:val="00367034"/>
    <w:rsid w:val="00380D9A"/>
    <w:rsid w:val="003E6E2D"/>
    <w:rsid w:val="003F0436"/>
    <w:rsid w:val="004359C8"/>
    <w:rsid w:val="0043753C"/>
    <w:rsid w:val="004715C6"/>
    <w:rsid w:val="005454F4"/>
    <w:rsid w:val="005A77FF"/>
    <w:rsid w:val="007522E0"/>
    <w:rsid w:val="00764C42"/>
    <w:rsid w:val="008026FC"/>
    <w:rsid w:val="008326CD"/>
    <w:rsid w:val="008A445C"/>
    <w:rsid w:val="00903F8A"/>
    <w:rsid w:val="00927999"/>
    <w:rsid w:val="009327B7"/>
    <w:rsid w:val="00960261"/>
    <w:rsid w:val="00965658"/>
    <w:rsid w:val="00991F5F"/>
    <w:rsid w:val="00A63096"/>
    <w:rsid w:val="00B52D9E"/>
    <w:rsid w:val="00CC7E10"/>
    <w:rsid w:val="00E05445"/>
    <w:rsid w:val="00E44CEA"/>
    <w:rsid w:val="00E77D41"/>
    <w:rsid w:val="00EB483E"/>
    <w:rsid w:val="00EB7D5F"/>
    <w:rsid w:val="00F11C40"/>
    <w:rsid w:val="00F214FB"/>
    <w:rsid w:val="00F46640"/>
    <w:rsid w:val="00F7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54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0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32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54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0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3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8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223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6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30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60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367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vpi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vpis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Ланг</dc:creator>
  <cp:lastModifiedBy>Ланг</cp:lastModifiedBy>
  <cp:revision>2</cp:revision>
  <cp:lastPrinted>2021-04-22T02:10:00Z</cp:lastPrinted>
  <dcterms:created xsi:type="dcterms:W3CDTF">2023-03-16T02:21:00Z</dcterms:created>
  <dcterms:modified xsi:type="dcterms:W3CDTF">2023-03-16T02:21:00Z</dcterms:modified>
</cp:coreProperties>
</file>